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24CD" w14:textId="2EB9D7DF" w:rsidR="00E44A4B" w:rsidRDefault="0084680F" w:rsidP="00460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527075">
        <w:rPr>
          <w:sz w:val="24"/>
          <w:szCs w:val="24"/>
        </w:rPr>
        <w:t>4</w:t>
      </w:r>
      <w:r w:rsidR="00F23A85">
        <w:rPr>
          <w:sz w:val="24"/>
          <w:szCs w:val="24"/>
        </w:rPr>
        <w:t xml:space="preserve"> HW</w:t>
      </w:r>
      <w:r w:rsidR="004600EE">
        <w:rPr>
          <w:sz w:val="24"/>
          <w:szCs w:val="24"/>
        </w:rPr>
        <w:t xml:space="preserve"> Making Assumptions</w:t>
      </w:r>
      <w:r w:rsidR="00241BA1">
        <w:rPr>
          <w:sz w:val="24"/>
          <w:szCs w:val="24"/>
        </w:rPr>
        <w:t xml:space="preserve"> &amp; Basic Geometry Terms </w:t>
      </w:r>
      <w:r w:rsidR="004600EE">
        <w:rPr>
          <w:sz w:val="24"/>
          <w:szCs w:val="24"/>
        </w:rPr>
        <w:tab/>
      </w:r>
      <w:bookmarkStart w:id="0" w:name="_GoBack"/>
      <w:bookmarkEnd w:id="0"/>
      <w:r w:rsidR="004600EE">
        <w:rPr>
          <w:sz w:val="24"/>
          <w:szCs w:val="24"/>
        </w:rPr>
        <w:tab/>
      </w:r>
      <w:r w:rsidR="004600EE">
        <w:rPr>
          <w:sz w:val="24"/>
          <w:szCs w:val="24"/>
        </w:rPr>
        <w:tab/>
      </w:r>
      <w:r w:rsidR="004600EE">
        <w:rPr>
          <w:sz w:val="24"/>
          <w:szCs w:val="24"/>
        </w:rPr>
        <w:tab/>
      </w:r>
      <w:r w:rsidR="004600EE">
        <w:rPr>
          <w:sz w:val="24"/>
          <w:szCs w:val="24"/>
        </w:rPr>
        <w:tab/>
      </w:r>
      <w:r w:rsidR="004600EE">
        <w:rPr>
          <w:sz w:val="24"/>
          <w:szCs w:val="24"/>
        </w:rPr>
        <w:tab/>
        <w:t>Geometry</w:t>
      </w:r>
    </w:p>
    <w:p w14:paraId="4DE024CE" w14:textId="77777777" w:rsidR="004600EE" w:rsidRDefault="00F23A85" w:rsidP="004600EE">
      <w:pPr>
        <w:pStyle w:val="NoSpacing"/>
        <w:rPr>
          <w:sz w:val="24"/>
          <w:szCs w:val="24"/>
        </w:rPr>
      </w:pPr>
      <w:r>
        <w:rPr>
          <w:rFonts w:ascii="Century Gothic" w:hAnsi="Century Gothic" w:cs="Arial"/>
        </w:rPr>
        <w:pict w14:anchorId="4DE0252A">
          <v:rect id="_x0000_i1025" style="width:518.4pt;height:1.5pt" o:hralign="center" o:hrstd="t" o:hrnoshade="t" o:hr="t" fillcolor="black" stroked="f"/>
        </w:pict>
      </w:r>
    </w:p>
    <w:p w14:paraId="4DE024CF" w14:textId="77777777" w:rsidR="004600EE" w:rsidRDefault="00587BB8" w:rsidP="004600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4600EE">
        <w:rPr>
          <w:b/>
          <w:sz w:val="24"/>
          <w:szCs w:val="24"/>
        </w:rPr>
        <w:t>Directions: Use the given figure to place each statement under the correct category.</w:t>
      </w:r>
    </w:p>
    <w:p w14:paraId="4DE024D0" w14:textId="77777777" w:rsidR="004600EE" w:rsidRDefault="004600EE" w:rsidP="004600EE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E0252B" wp14:editId="4DE0252C">
            <wp:simplePos x="0" y="0"/>
            <wp:positionH relativeFrom="margin">
              <wp:align>left</wp:align>
            </wp:positionH>
            <wp:positionV relativeFrom="paragraph">
              <wp:posOffset>24188</wp:posOffset>
            </wp:positionV>
            <wp:extent cx="2194111" cy="1835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097" cy="1839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024D1" w14:textId="77777777" w:rsidR="004600EE" w:rsidRPr="004600EE" w:rsidRDefault="004600EE" w:rsidP="004600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3775" w:type="dxa"/>
        <w:tblLook w:val="04A0" w:firstRow="1" w:lastRow="0" w:firstColumn="1" w:lastColumn="0" w:noHBand="0" w:noVBand="1"/>
      </w:tblPr>
      <w:tblGrid>
        <w:gridCol w:w="7015"/>
      </w:tblGrid>
      <w:tr w:rsidR="004600EE" w14:paraId="4DE024D7" w14:textId="77777777" w:rsidTr="004600EE">
        <w:tc>
          <w:tcPr>
            <w:tcW w:w="7015" w:type="dxa"/>
          </w:tcPr>
          <w:p w14:paraId="4DE024D2" w14:textId="77777777" w:rsidR="004600EE" w:rsidRPr="004600EE" w:rsidRDefault="00F23A85" w:rsidP="004600EE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ACD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and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BCE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are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straight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lines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="004600EE">
              <w:rPr>
                <w:rFonts w:eastAsiaTheme="minorEastAsia"/>
                <w:b/>
                <w:sz w:val="24"/>
                <w:szCs w:val="24"/>
              </w:rPr>
              <w:t xml:space="preserve">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∠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≅∠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E</m:t>
              </m:r>
            </m:oMath>
            <w:r w:rsidR="004600EE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14:paraId="4DE024D3" w14:textId="77777777" w:rsidR="004600EE" w:rsidRDefault="004600EE" w:rsidP="004600EE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BAC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is a right angle.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∠CDE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is an obtuse angle.</w:t>
            </w:r>
          </w:p>
          <w:p w14:paraId="4DE024D4" w14:textId="77777777" w:rsidR="004600EE" w:rsidRPr="004600EE" w:rsidRDefault="00F23A85" w:rsidP="004600EE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CD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DE</m:t>
                  </m:r>
                </m:e>
              </m:acc>
            </m:oMath>
            <w:r w:rsidR="004600EE"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E is to the right of A.</w:t>
            </w:r>
          </w:p>
          <w:p w14:paraId="4DE024D5" w14:textId="77777777" w:rsidR="004600EE" w:rsidRDefault="004600EE" w:rsidP="004600EE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BCE is a straight angle.                                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</m:t>
                  </m:r>
                </m:e>
              </m:acc>
            </m:oMath>
            <w:r>
              <w:rPr>
                <w:rFonts w:eastAsiaTheme="minorEastAsia"/>
                <w:b/>
                <w:sz w:val="24"/>
                <w:szCs w:val="24"/>
              </w:rPr>
              <w:t xml:space="preserve"> is longer than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CE</m:t>
                  </m:r>
                </m:e>
              </m:acc>
            </m:oMath>
            <w:r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14:paraId="4DE024D6" w14:textId="77777777" w:rsidR="004600EE" w:rsidRPr="004600EE" w:rsidRDefault="004600EE" w:rsidP="004600EE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C, D, &amp; E are noncollinear.                             C is between B and E.</w:t>
            </w:r>
          </w:p>
        </w:tc>
      </w:tr>
    </w:tbl>
    <w:p w14:paraId="4DE024D8" w14:textId="77777777" w:rsidR="004600EE" w:rsidRDefault="004600EE" w:rsidP="004600EE">
      <w:pPr>
        <w:pStyle w:val="NoSpacing"/>
        <w:rPr>
          <w:b/>
          <w:sz w:val="24"/>
          <w:szCs w:val="24"/>
        </w:rPr>
      </w:pPr>
    </w:p>
    <w:p w14:paraId="4DE024D9" w14:textId="77777777" w:rsidR="004600EE" w:rsidRDefault="004600EE" w:rsidP="004600EE">
      <w:pPr>
        <w:pStyle w:val="NoSpacing"/>
        <w:rPr>
          <w:b/>
          <w:sz w:val="24"/>
          <w:szCs w:val="24"/>
        </w:rPr>
      </w:pPr>
    </w:p>
    <w:p w14:paraId="4DE024DA" w14:textId="77777777" w:rsidR="004600EE" w:rsidRDefault="004600EE" w:rsidP="004600EE">
      <w:pPr>
        <w:pStyle w:val="NoSpacing"/>
        <w:rPr>
          <w:b/>
          <w:sz w:val="24"/>
          <w:szCs w:val="24"/>
        </w:rPr>
      </w:pPr>
    </w:p>
    <w:p w14:paraId="4DE024DB" w14:textId="77777777" w:rsidR="004600EE" w:rsidRDefault="004600EE" w:rsidP="004600EE">
      <w:pPr>
        <w:pStyle w:val="NoSpacing"/>
        <w:rPr>
          <w:sz w:val="24"/>
          <w:szCs w:val="24"/>
        </w:rPr>
      </w:pPr>
      <w:r w:rsidRPr="004600EE">
        <w:rPr>
          <w:b/>
          <w:sz w:val="24"/>
          <w:szCs w:val="24"/>
          <w:u w:val="single"/>
        </w:rPr>
        <w:tab/>
        <w:t>DO ASSUME</w:t>
      </w:r>
      <w:r w:rsidRPr="004600EE">
        <w:rPr>
          <w:b/>
          <w:sz w:val="24"/>
          <w:szCs w:val="24"/>
          <w:u w:val="single"/>
        </w:rPr>
        <w:tab/>
      </w:r>
      <w:r w:rsidRPr="004600E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00EE">
        <w:rPr>
          <w:b/>
          <w:sz w:val="24"/>
          <w:szCs w:val="24"/>
          <w:u w:val="single"/>
        </w:rPr>
        <w:tab/>
        <w:t>DO NOT ASSUME</w:t>
      </w:r>
      <w:r>
        <w:rPr>
          <w:b/>
          <w:sz w:val="24"/>
          <w:szCs w:val="24"/>
          <w:u w:val="single"/>
        </w:rPr>
        <w:t>_______</w:t>
      </w:r>
      <w:r w:rsidRPr="004600EE">
        <w:rPr>
          <w:b/>
          <w:sz w:val="24"/>
          <w:szCs w:val="24"/>
          <w:u w:val="single"/>
        </w:rPr>
        <w:t xml:space="preserve">              </w:t>
      </w:r>
    </w:p>
    <w:p w14:paraId="4DE024DC" w14:textId="77777777" w:rsidR="004600EE" w:rsidRDefault="004600EE" w:rsidP="004600EE">
      <w:pPr>
        <w:pStyle w:val="NoSpacing"/>
        <w:rPr>
          <w:sz w:val="24"/>
          <w:szCs w:val="24"/>
        </w:rPr>
      </w:pPr>
    </w:p>
    <w:p w14:paraId="4DE024DD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DE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DF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E0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E1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E2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E3" w14:textId="77777777" w:rsidR="00587BB8" w:rsidRDefault="00587BB8" w:rsidP="004600EE">
      <w:pPr>
        <w:pStyle w:val="NoSpacing"/>
        <w:rPr>
          <w:sz w:val="24"/>
          <w:szCs w:val="24"/>
        </w:rPr>
      </w:pPr>
    </w:p>
    <w:p w14:paraId="4DE024E4" w14:textId="77777777" w:rsidR="004600EE" w:rsidRDefault="004600EE" w:rsidP="004600EE">
      <w:pPr>
        <w:pStyle w:val="NoSpacing"/>
        <w:rPr>
          <w:sz w:val="24"/>
          <w:szCs w:val="24"/>
        </w:rPr>
      </w:pPr>
    </w:p>
    <w:p w14:paraId="4DE024E5" w14:textId="77777777" w:rsidR="004600EE" w:rsidRDefault="004600EE" w:rsidP="004600EE">
      <w:pPr>
        <w:pStyle w:val="NoSpacing"/>
        <w:rPr>
          <w:sz w:val="24"/>
          <w:szCs w:val="24"/>
        </w:rPr>
      </w:pPr>
    </w:p>
    <w:p w14:paraId="4DE024E6" w14:textId="77777777" w:rsidR="004600EE" w:rsidRDefault="00F23A85" w:rsidP="00587BB8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pict w14:anchorId="4DE0252D">
          <v:rect id="_x0000_i1026" style="width:518.4pt;height:1.5pt" o:hralign="center" o:hrstd="t" o:hrnoshade="t" o:hr="t" fillcolor="black" stroked="f"/>
        </w:pict>
      </w:r>
    </w:p>
    <w:p w14:paraId="4DE024E7" w14:textId="77777777" w:rsidR="00587BB8" w:rsidRDefault="00587BB8" w:rsidP="00587BB8">
      <w:pPr>
        <w:pStyle w:val="NoSpacing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2)  In the following figure, what assumptions can we make?</w:t>
      </w:r>
    </w:p>
    <w:p w14:paraId="4DE024E8" w14:textId="77777777" w:rsidR="00587BB8" w:rsidRPr="00587BB8" w:rsidRDefault="00587BB8" w:rsidP="00587BB8">
      <w:pPr>
        <w:pStyle w:val="NoSpacing"/>
        <w:rPr>
          <w:rFonts w:ascii="Century Gothic" w:hAnsi="Century Gothic" w:cs="Arial"/>
        </w:rPr>
      </w:pPr>
    </w:p>
    <w:p w14:paraId="4DE024E9" w14:textId="77777777" w:rsidR="00587BB8" w:rsidRPr="00587BB8" w:rsidRDefault="00CB4366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0252E" wp14:editId="4DE0252F">
            <wp:simplePos x="0" y="0"/>
            <wp:positionH relativeFrom="column">
              <wp:posOffset>2840182</wp:posOffset>
            </wp:positionH>
            <wp:positionV relativeFrom="paragraph">
              <wp:posOffset>9582</wp:posOffset>
            </wp:positionV>
            <wp:extent cx="4266484" cy="244532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615" cy="245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BB8" w:rsidRPr="00587BB8">
        <w:rPr>
          <w:rFonts w:ascii="Century Gothic" w:hAnsi="Century Gothic" w:cs="Arial"/>
        </w:rPr>
        <w:t xml:space="preserve"> </w:t>
      </w:r>
      <w:r w:rsidR="00587BB8">
        <w:rPr>
          <w:rFonts w:ascii="Century Gothic" w:hAnsi="Century Gothic" w:cs="Arial"/>
        </w:rPr>
        <w:t xml:space="preserve">C lies on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BD</m:t>
            </m:r>
          </m:e>
        </m:acc>
      </m:oMath>
      <w:r w:rsidR="00587BB8">
        <w:rPr>
          <w:rFonts w:ascii="Century Gothic" w:eastAsiaTheme="minorEastAsia" w:hAnsi="Century Gothic" w:cs="Arial"/>
        </w:rPr>
        <w:t>.</w:t>
      </w:r>
    </w:p>
    <w:p w14:paraId="4DE024EA" w14:textId="77777777" w:rsidR="00587BB8" w:rsidRDefault="00587BB8" w:rsidP="00587BB8">
      <w:pPr>
        <w:pStyle w:val="NoSpacing"/>
        <w:rPr>
          <w:sz w:val="24"/>
          <w:szCs w:val="24"/>
        </w:rPr>
      </w:pPr>
    </w:p>
    <w:p w14:paraId="4DE024EB" w14:textId="77777777" w:rsidR="00587BB8" w:rsidRPr="00D71961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7196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Pr="00D71961">
        <w:rPr>
          <w:rFonts w:eastAsiaTheme="minorEastAsia"/>
          <w:sz w:val="24"/>
          <w:szCs w:val="24"/>
        </w:rPr>
        <w:t>A is a right angle.</w:t>
      </w:r>
    </w:p>
    <w:p w14:paraId="4DE024EC" w14:textId="77777777" w:rsidR="00587BB8" w:rsidRPr="00D71961" w:rsidRDefault="00587BB8" w:rsidP="00587BB8">
      <w:pPr>
        <w:pStyle w:val="ListParagraph"/>
        <w:rPr>
          <w:sz w:val="24"/>
          <w:szCs w:val="24"/>
        </w:rPr>
      </w:pPr>
    </w:p>
    <w:p w14:paraId="4DE024ED" w14:textId="77777777" w:rsidR="00587BB8" w:rsidRPr="00587BB8" w:rsidRDefault="00F23A85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  <m:r>
          <w:rPr>
            <w:rFonts w:ascii="Cambria Math" w:hAnsi="Cambria Math" w:cs="Arial"/>
          </w:rPr>
          <m:t>≅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FD</m:t>
            </m:r>
          </m:e>
        </m:acc>
      </m:oMath>
    </w:p>
    <w:p w14:paraId="4DE024EE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EF" w14:textId="77777777" w:rsidR="00587BB8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 lies on </w:t>
      </w:r>
      <w:r w:rsidRPr="00587BB8">
        <w:rPr>
          <w:i/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4DE024F0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F1" w14:textId="77777777" w:rsidR="00587BB8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B, C, &amp; G are collinear.</w:t>
      </w:r>
    </w:p>
    <w:p w14:paraId="4DE024F2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F3" w14:textId="77777777" w:rsidR="00587BB8" w:rsidRPr="00587BB8" w:rsidRDefault="00F23A85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587BB8">
        <w:rPr>
          <w:rFonts w:eastAsiaTheme="minorEastAsia"/>
          <w:sz w:val="24"/>
          <w:szCs w:val="24"/>
        </w:rPr>
        <w:t xml:space="preserve"> is parallel to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FD</m:t>
            </m:r>
          </m:e>
        </m:acc>
      </m:oMath>
      <w:r w:rsidR="00587BB8">
        <w:rPr>
          <w:rFonts w:eastAsiaTheme="minorEastAsia"/>
          <w:sz w:val="24"/>
          <w:szCs w:val="24"/>
        </w:rPr>
        <w:t>.</w:t>
      </w:r>
    </w:p>
    <w:p w14:paraId="4DE024F4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F5" w14:textId="77777777" w:rsidR="00587BB8" w:rsidRPr="00587BB8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 is the midpoint of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BD</m:t>
            </m:r>
          </m:e>
        </m:acc>
      </m:oMath>
      <w:r>
        <w:rPr>
          <w:rFonts w:eastAsiaTheme="minorEastAsia"/>
        </w:rPr>
        <w:t>.</w:t>
      </w:r>
    </w:p>
    <w:p w14:paraId="4DE024F6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F7" w14:textId="77777777" w:rsidR="00587BB8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∆ABD is a triangle.</w:t>
      </w:r>
    </w:p>
    <w:p w14:paraId="4DE024F8" w14:textId="77777777" w:rsidR="00587BB8" w:rsidRDefault="00587BB8" w:rsidP="00587BB8">
      <w:pPr>
        <w:pStyle w:val="ListParagraph"/>
        <w:rPr>
          <w:sz w:val="24"/>
          <w:szCs w:val="24"/>
        </w:rPr>
      </w:pPr>
    </w:p>
    <w:p w14:paraId="4DE024F9" w14:textId="77777777" w:rsidR="00587BB8" w:rsidRPr="00B56B2C" w:rsidRDefault="00587BB8" w:rsidP="00587BB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 lies on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GC</m:t>
            </m:r>
          </m:e>
        </m:acc>
      </m:oMath>
      <w:r>
        <w:rPr>
          <w:rFonts w:eastAsiaTheme="minorEastAsia"/>
          <w:sz w:val="24"/>
          <w:szCs w:val="24"/>
        </w:rPr>
        <w:t>.</w:t>
      </w:r>
    </w:p>
    <w:p w14:paraId="4DE024FA" w14:textId="77777777" w:rsidR="00B56B2C" w:rsidRDefault="00B56B2C" w:rsidP="00B56B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Directions: Explain what the symbol or phrase means.</w:t>
      </w:r>
    </w:p>
    <w:p w14:paraId="4DE024FB" w14:textId="77777777" w:rsidR="00B56B2C" w:rsidRDefault="00B56B2C" w:rsidP="00B56B2C">
      <w:pPr>
        <w:pStyle w:val="NoSpacing"/>
        <w:rPr>
          <w:sz w:val="24"/>
          <w:szCs w:val="24"/>
        </w:rPr>
      </w:pPr>
    </w:p>
    <w:p w14:paraId="4DE024FC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3)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</m:e>
        </m:acc>
      </m:oMath>
      <w:r>
        <w:rPr>
          <w:rFonts w:eastAsiaTheme="minorEastAsia"/>
          <w:sz w:val="24"/>
          <w:szCs w:val="24"/>
        </w:rPr>
        <w:tab/>
      </w:r>
    </w:p>
    <w:p w14:paraId="4DE024FD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4FE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4FF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0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1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4)  JK = RW</w:t>
      </w:r>
    </w:p>
    <w:p w14:paraId="4DE02502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3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4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5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6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 A, B, &amp; C are collinear</w:t>
      </w:r>
    </w:p>
    <w:p w14:paraId="4DE02507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8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9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A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B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6)  </w:t>
      </w:r>
      <m:oMath>
        <m:r>
          <w:rPr>
            <w:rFonts w:ascii="Cambria Math" w:eastAsiaTheme="minorEastAsia" w:hAnsi="Cambria Math"/>
            <w:sz w:val="24"/>
            <w:szCs w:val="24"/>
          </w:rPr>
          <m:t>∠J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∠T</m:t>
        </m:r>
      </m:oMath>
      <w:r>
        <w:rPr>
          <w:rFonts w:eastAsiaTheme="minorEastAsia"/>
          <w:sz w:val="24"/>
          <w:szCs w:val="24"/>
        </w:rPr>
        <w:t xml:space="preserve"> are supplementary</w:t>
      </w:r>
    </w:p>
    <w:p w14:paraId="4DE0250C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D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E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0F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0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7)  m</w:t>
      </w:r>
      <m:oMath>
        <m:r>
          <w:rPr>
            <w:rFonts w:ascii="Cambria Math" w:eastAsiaTheme="minorEastAsia" w:hAnsi="Cambria Math"/>
            <w:sz w:val="24"/>
            <w:szCs w:val="24"/>
          </w:rPr>
          <m:t>∠ABC</m:t>
        </m:r>
      </m:oMath>
      <w:r>
        <w:rPr>
          <w:rFonts w:eastAsiaTheme="minorEastAsia"/>
          <w:sz w:val="24"/>
          <w:szCs w:val="24"/>
        </w:rPr>
        <w:t xml:space="preserve"> = 30ᴼ</w:t>
      </w:r>
    </w:p>
    <w:p w14:paraId="4DE02511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2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3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4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5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8)  </w:t>
      </w:r>
      <m:oMath>
        <m:r>
          <w:rPr>
            <w:rFonts w:ascii="Cambria Math" w:eastAsiaTheme="minorEastAsia" w:hAnsi="Cambria Math"/>
            <w:sz w:val="24"/>
            <w:szCs w:val="24"/>
          </w:rPr>
          <m:t>∠W ≅ ∠H</m:t>
        </m:r>
      </m:oMath>
    </w:p>
    <w:p w14:paraId="4DE02516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7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8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9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A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9)  </w:t>
      </w:r>
      <m:oMath>
        <m:r>
          <w:rPr>
            <w:rFonts w:ascii="Cambria Math" w:eastAsiaTheme="minorEastAsia" w:hAnsi="Cambria Math"/>
            <w:sz w:val="24"/>
            <w:szCs w:val="24"/>
          </w:rPr>
          <m:t>m∠W= m∠H</m:t>
        </m:r>
      </m:oMath>
    </w:p>
    <w:p w14:paraId="4DE0251B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C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D" w14:textId="77777777" w:rsidR="00C130C3" w:rsidRDefault="00C130C3" w:rsidP="00B56B2C">
      <w:pPr>
        <w:pStyle w:val="NoSpacing"/>
        <w:rPr>
          <w:rFonts w:eastAsiaTheme="minorEastAsia"/>
          <w:sz w:val="24"/>
          <w:szCs w:val="24"/>
        </w:rPr>
      </w:pPr>
    </w:p>
    <w:p w14:paraId="4DE0251E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1F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10)  </w:t>
      </w:r>
      <m:oMath>
        <m:r>
          <w:rPr>
            <w:rFonts w:ascii="Cambria Math" w:eastAsiaTheme="minorEastAsia" w:hAnsi="Cambria Math"/>
            <w:sz w:val="24"/>
            <w:szCs w:val="24"/>
          </w:rPr>
          <m:t>∠Q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∠F</m:t>
        </m:r>
      </m:oMath>
      <w:r>
        <w:rPr>
          <w:rFonts w:eastAsiaTheme="minorEastAsia"/>
          <w:sz w:val="24"/>
          <w:szCs w:val="24"/>
        </w:rPr>
        <w:t xml:space="preserve"> are complementary</w:t>
      </w:r>
    </w:p>
    <w:p w14:paraId="4DE02520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21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22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23" w14:textId="77777777" w:rsidR="00C130C3" w:rsidRDefault="00C130C3" w:rsidP="00B56B2C">
      <w:pPr>
        <w:pStyle w:val="NoSpacing"/>
        <w:rPr>
          <w:rFonts w:eastAsiaTheme="minorEastAsia"/>
          <w:sz w:val="24"/>
          <w:szCs w:val="24"/>
        </w:rPr>
      </w:pPr>
    </w:p>
    <w:p w14:paraId="4DE02524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11)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PJ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⊥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HI</m:t>
            </m:r>
          </m:e>
        </m:acc>
      </m:oMath>
    </w:p>
    <w:p w14:paraId="4DE02525" w14:textId="77777777" w:rsidR="00C130C3" w:rsidRDefault="00C130C3" w:rsidP="00B56B2C">
      <w:pPr>
        <w:pStyle w:val="NoSpacing"/>
        <w:rPr>
          <w:rFonts w:eastAsiaTheme="minorEastAsia"/>
          <w:sz w:val="24"/>
          <w:szCs w:val="24"/>
        </w:rPr>
      </w:pPr>
    </w:p>
    <w:p w14:paraId="4DE02526" w14:textId="77777777" w:rsidR="00C130C3" w:rsidRDefault="00C130C3" w:rsidP="00B56B2C">
      <w:pPr>
        <w:pStyle w:val="NoSpacing"/>
        <w:rPr>
          <w:rFonts w:eastAsiaTheme="minorEastAsia"/>
          <w:sz w:val="24"/>
          <w:szCs w:val="24"/>
        </w:rPr>
      </w:pPr>
    </w:p>
    <w:p w14:paraId="4DE02527" w14:textId="77777777" w:rsidR="00C130C3" w:rsidRDefault="00C130C3" w:rsidP="00B56B2C">
      <w:pPr>
        <w:pStyle w:val="NoSpacing"/>
        <w:rPr>
          <w:rFonts w:eastAsiaTheme="minorEastAsia"/>
          <w:sz w:val="24"/>
          <w:szCs w:val="24"/>
        </w:rPr>
      </w:pPr>
    </w:p>
    <w:p w14:paraId="4DE02528" w14:textId="77777777" w:rsidR="00B56B2C" w:rsidRDefault="00B56B2C" w:rsidP="00B56B2C">
      <w:pPr>
        <w:pStyle w:val="NoSpacing"/>
        <w:rPr>
          <w:rFonts w:eastAsiaTheme="minorEastAsia"/>
          <w:sz w:val="24"/>
          <w:szCs w:val="24"/>
        </w:rPr>
      </w:pPr>
    </w:p>
    <w:p w14:paraId="4DE02529" w14:textId="77777777" w:rsidR="00C130C3" w:rsidRPr="00B56B2C" w:rsidRDefault="00C130C3" w:rsidP="00B56B2C">
      <w:pPr>
        <w:pStyle w:val="NoSpacing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12)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RW</m:t>
            </m:r>
          </m:e>
        </m:acc>
      </m:oMath>
      <w:r>
        <w:rPr>
          <w:rFonts w:eastAsiaTheme="minorEastAsia"/>
          <w:sz w:val="24"/>
          <w:szCs w:val="24"/>
        </w:rPr>
        <w:t xml:space="preserve"> bisects 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</m:oMath>
      <w:r>
        <w:rPr>
          <w:rFonts w:eastAsiaTheme="minorEastAsia"/>
          <w:sz w:val="24"/>
          <w:szCs w:val="24"/>
        </w:rPr>
        <w:t>Y</w:t>
      </w:r>
    </w:p>
    <w:sectPr w:rsidR="00C130C3" w:rsidRPr="00B56B2C" w:rsidSect="00460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E3"/>
    <w:multiLevelType w:val="hybridMultilevel"/>
    <w:tmpl w:val="54CED816"/>
    <w:lvl w:ilvl="0" w:tplc="3174B83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EE"/>
    <w:rsid w:val="00241BA1"/>
    <w:rsid w:val="00421C43"/>
    <w:rsid w:val="004600EE"/>
    <w:rsid w:val="00527075"/>
    <w:rsid w:val="00587BB8"/>
    <w:rsid w:val="0084680F"/>
    <w:rsid w:val="00B56B2C"/>
    <w:rsid w:val="00C030FF"/>
    <w:rsid w:val="00C130C3"/>
    <w:rsid w:val="00C51809"/>
    <w:rsid w:val="00CB4366"/>
    <w:rsid w:val="00D71961"/>
    <w:rsid w:val="00E44A4B"/>
    <w:rsid w:val="00F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E024CD"/>
  <w15:chartTrackingRefBased/>
  <w15:docId w15:val="{48C84836-EB8D-4626-92D1-AAFE1F8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0EE"/>
    <w:pPr>
      <w:spacing w:after="0" w:line="240" w:lineRule="auto"/>
    </w:pPr>
  </w:style>
  <w:style w:type="table" w:styleId="TableGrid">
    <w:name w:val="Table Grid"/>
    <w:basedOn w:val="TableNormal"/>
    <w:uiPriority w:val="39"/>
    <w:rsid w:val="0046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0EE"/>
    <w:rPr>
      <w:color w:val="808080"/>
    </w:rPr>
  </w:style>
  <w:style w:type="paragraph" w:styleId="ListParagraph">
    <w:name w:val="List Paragraph"/>
    <w:basedOn w:val="Normal"/>
    <w:uiPriority w:val="34"/>
    <w:qFormat/>
    <w:rsid w:val="0058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258CC-648E-4D4E-9598-66CE8D3B957B}">
  <ds:schemaRefs>
    <ds:schemaRef ds:uri="http://www.w3.org/XML/1998/namespace"/>
    <ds:schemaRef ds:uri="http://schemas.microsoft.com/office/2006/documentManagement/types"/>
    <ds:schemaRef ds:uri="http://purl.org/dc/dcmitype/"/>
    <ds:schemaRef ds:uri="d1bea57f-f24a-4814-8dfc-e372b91f2504"/>
    <ds:schemaRef ds:uri="http://purl.org/dc/terms/"/>
    <ds:schemaRef ds:uri="http://schemas.microsoft.com/office/infopath/2007/PartnerControls"/>
    <ds:schemaRef ds:uri="1f288448-f477-4024-bfa7-c5da6d31a55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11F055-39B8-4CB5-AB56-2AD6D54B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7EB8E-77DF-4702-B4AE-046BE8035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3</cp:revision>
  <cp:lastPrinted>2016-08-25T17:52:00Z</cp:lastPrinted>
  <dcterms:created xsi:type="dcterms:W3CDTF">2019-08-22T16:06:00Z</dcterms:created>
  <dcterms:modified xsi:type="dcterms:W3CDTF">2019-08-25T22:11:00Z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